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956" w:rsidRPr="00D60121" w:rsidRDefault="00826956" w:rsidP="00826956">
      <w:pPr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2820670</wp:posOffset>
            </wp:positionH>
            <wp:positionV relativeFrom="page">
              <wp:posOffset>439420</wp:posOffset>
            </wp:positionV>
            <wp:extent cx="643255" cy="800100"/>
            <wp:effectExtent l="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0121">
        <w:rPr>
          <w:sz w:val="24"/>
          <w:szCs w:val="24"/>
        </w:rPr>
        <w:t xml:space="preserve">                     </w:t>
      </w:r>
    </w:p>
    <w:p w:rsidR="00826956" w:rsidRPr="00D60121" w:rsidRDefault="00826956" w:rsidP="00826956">
      <w:pPr>
        <w:jc w:val="center"/>
        <w:rPr>
          <w:sz w:val="24"/>
          <w:szCs w:val="24"/>
        </w:rPr>
      </w:pPr>
    </w:p>
    <w:p w:rsidR="00826956" w:rsidRPr="00D60121" w:rsidRDefault="00826956" w:rsidP="00826956">
      <w:pPr>
        <w:jc w:val="center"/>
        <w:rPr>
          <w:b/>
          <w:caps/>
          <w:sz w:val="28"/>
        </w:rPr>
      </w:pPr>
      <w:r w:rsidRPr="00D60121">
        <w:rPr>
          <w:sz w:val="24"/>
          <w:szCs w:val="24"/>
        </w:rPr>
        <w:t xml:space="preserve">                                                                        </w:t>
      </w:r>
      <w:bookmarkStart w:id="0" w:name="Par30"/>
      <w:bookmarkEnd w:id="0"/>
    </w:p>
    <w:p w:rsidR="00826956" w:rsidRPr="00D60121" w:rsidRDefault="00826956" w:rsidP="00826956">
      <w:pPr>
        <w:jc w:val="center"/>
        <w:rPr>
          <w:b/>
          <w:sz w:val="44"/>
          <w:szCs w:val="24"/>
        </w:rPr>
      </w:pPr>
      <w:r w:rsidRPr="00D60121">
        <w:rPr>
          <w:b/>
          <w:sz w:val="44"/>
          <w:szCs w:val="24"/>
        </w:rPr>
        <w:t>Администрация городского округа Пущино</w:t>
      </w:r>
    </w:p>
    <w:p w:rsidR="00826956" w:rsidRPr="00D60121" w:rsidRDefault="00826956" w:rsidP="00826956">
      <w:pPr>
        <w:jc w:val="center"/>
        <w:rPr>
          <w:sz w:val="24"/>
          <w:szCs w:val="24"/>
        </w:rPr>
      </w:pPr>
    </w:p>
    <w:p w:rsidR="00826956" w:rsidRPr="00D60121" w:rsidRDefault="00826956" w:rsidP="00826956">
      <w:pPr>
        <w:jc w:val="center"/>
        <w:rPr>
          <w:sz w:val="24"/>
          <w:szCs w:val="24"/>
        </w:rPr>
      </w:pPr>
    </w:p>
    <w:p w:rsidR="00826956" w:rsidRPr="00D60121" w:rsidRDefault="00826956" w:rsidP="00826956">
      <w:pPr>
        <w:jc w:val="center"/>
        <w:rPr>
          <w:b/>
          <w:sz w:val="44"/>
          <w:szCs w:val="24"/>
        </w:rPr>
      </w:pPr>
      <w:r w:rsidRPr="00D60121">
        <w:rPr>
          <w:b/>
          <w:sz w:val="44"/>
          <w:szCs w:val="24"/>
        </w:rPr>
        <w:t>П О С Т А Н О В Л Е Н И Е</w:t>
      </w:r>
    </w:p>
    <w:p w:rsidR="00826956" w:rsidRPr="00D60121" w:rsidRDefault="00826956" w:rsidP="00826956">
      <w:pPr>
        <w:jc w:val="center"/>
        <w:rPr>
          <w:b/>
        </w:rPr>
      </w:pPr>
    </w:p>
    <w:p w:rsidR="00826956" w:rsidRPr="00D60121" w:rsidRDefault="00826956" w:rsidP="00826956">
      <w:pPr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826956" w:rsidRPr="00D60121" w:rsidTr="00826956">
        <w:trPr>
          <w:jc w:val="center"/>
        </w:trPr>
        <w:tc>
          <w:tcPr>
            <w:tcW w:w="2160" w:type="dxa"/>
            <w:tcBorders>
              <w:right w:val="nil"/>
            </w:tcBorders>
          </w:tcPr>
          <w:p w:rsidR="00826956" w:rsidRPr="00D60121" w:rsidRDefault="006C2ED6" w:rsidP="00826956">
            <w:pPr>
              <w:overflowPunct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31.07.2020</w:t>
            </w:r>
            <w:r w:rsidR="0082695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826956" w:rsidRPr="00D60121" w:rsidRDefault="00826956" w:rsidP="00826956">
            <w:pPr>
              <w:overflowPunct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26956" w:rsidRPr="00D60121" w:rsidRDefault="00826956" w:rsidP="00826956">
            <w:pPr>
              <w:overflowPunct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b/>
                <w:sz w:val="28"/>
                <w:szCs w:val="28"/>
              </w:rPr>
            </w:pPr>
            <w:r w:rsidRPr="00D6012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826956" w:rsidRPr="00D60121" w:rsidRDefault="006C2ED6" w:rsidP="00826956">
            <w:pPr>
              <w:overflowPunct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228-п</w:t>
            </w:r>
            <w:r w:rsidR="00826956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826956" w:rsidRPr="00D60121" w:rsidRDefault="00826956" w:rsidP="00826956">
      <w:pPr>
        <w:jc w:val="center"/>
        <w:rPr>
          <w:sz w:val="16"/>
          <w:szCs w:val="16"/>
        </w:rPr>
      </w:pPr>
    </w:p>
    <w:p w:rsidR="00826956" w:rsidRPr="00D60121" w:rsidRDefault="00826956" w:rsidP="00826956">
      <w:pPr>
        <w:jc w:val="center"/>
        <w:rPr>
          <w:sz w:val="24"/>
          <w:szCs w:val="24"/>
        </w:rPr>
      </w:pPr>
      <w:r w:rsidRPr="00D60121">
        <w:rPr>
          <w:sz w:val="24"/>
          <w:szCs w:val="24"/>
        </w:rPr>
        <w:t>г. Пущино</w:t>
      </w:r>
    </w:p>
    <w:p w:rsidR="00826956" w:rsidRPr="00D60121" w:rsidRDefault="00826956" w:rsidP="00826956">
      <w:pPr>
        <w:widowControl w:val="0"/>
        <w:jc w:val="center"/>
        <w:rPr>
          <w:sz w:val="24"/>
          <w:szCs w:val="24"/>
        </w:rPr>
      </w:pPr>
      <w:r w:rsidRPr="00D60121">
        <w:rPr>
          <w:sz w:val="24"/>
          <w:szCs w:val="24"/>
        </w:rPr>
        <w:t>┌</w:t>
      </w:r>
      <w:r w:rsidRPr="00D60121">
        <w:rPr>
          <w:sz w:val="24"/>
          <w:szCs w:val="24"/>
        </w:rPr>
        <w:tab/>
      </w:r>
      <w:r w:rsidRPr="00D60121">
        <w:rPr>
          <w:sz w:val="24"/>
          <w:szCs w:val="24"/>
        </w:rPr>
        <w:tab/>
        <w:t xml:space="preserve">                                                      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ab/>
        <w:t xml:space="preserve">        </w:t>
      </w:r>
      <w:r w:rsidRPr="00D60121">
        <w:rPr>
          <w:sz w:val="24"/>
          <w:szCs w:val="24"/>
        </w:rPr>
        <w:t>┐</w:t>
      </w:r>
    </w:p>
    <w:p w:rsidR="00826956" w:rsidRDefault="00826956" w:rsidP="00826956">
      <w:pPr>
        <w:ind w:left="1560" w:right="1700"/>
        <w:jc w:val="center"/>
        <w:rPr>
          <w:sz w:val="24"/>
          <w:szCs w:val="24"/>
        </w:rPr>
      </w:pPr>
      <w:r w:rsidRPr="00D60121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="00DC3EBE">
        <w:rPr>
          <w:sz w:val="24"/>
          <w:szCs w:val="24"/>
        </w:rPr>
        <w:t xml:space="preserve">внесении изменений в </w:t>
      </w:r>
      <w:r>
        <w:rPr>
          <w:sz w:val="24"/>
          <w:szCs w:val="24"/>
        </w:rPr>
        <w:t xml:space="preserve">Положение о закупке  </w:t>
      </w:r>
    </w:p>
    <w:p w:rsidR="00DC3EBE" w:rsidRPr="00D60121" w:rsidRDefault="00DC3EBE" w:rsidP="00826956">
      <w:pPr>
        <w:ind w:left="1560" w:right="1700"/>
        <w:jc w:val="center"/>
        <w:rPr>
          <w:sz w:val="24"/>
          <w:szCs w:val="24"/>
        </w:rPr>
      </w:pPr>
    </w:p>
    <w:p w:rsidR="00826956" w:rsidRPr="00D60121" w:rsidRDefault="00826956" w:rsidP="002849A2">
      <w:pPr>
        <w:rPr>
          <w:sz w:val="24"/>
          <w:szCs w:val="24"/>
        </w:rPr>
      </w:pPr>
    </w:p>
    <w:p w:rsidR="00826956" w:rsidRPr="00D60121" w:rsidRDefault="00826956" w:rsidP="00826956">
      <w:pPr>
        <w:adjustRightInd w:val="0"/>
        <w:ind w:firstLine="709"/>
        <w:jc w:val="both"/>
        <w:rPr>
          <w:sz w:val="24"/>
          <w:szCs w:val="24"/>
        </w:rPr>
      </w:pPr>
      <w:r w:rsidRPr="00D60121">
        <w:rPr>
          <w:sz w:val="24"/>
          <w:szCs w:val="24"/>
        </w:rPr>
        <w:t xml:space="preserve">В соответствии с п. 6 ч. 3 ст. 2 Федерального закона Российской Федерации от 18.07.2011 № 223-ФЗ «О закупках товаров, работ, услуг отдельными видами юридических лиц», </w:t>
      </w:r>
      <w:r w:rsidRPr="00590EEE">
        <w:rPr>
          <w:sz w:val="24"/>
          <w:szCs w:val="24"/>
        </w:rPr>
        <w:t>Федеральны</w:t>
      </w:r>
      <w:r>
        <w:rPr>
          <w:sz w:val="24"/>
          <w:szCs w:val="24"/>
        </w:rPr>
        <w:t>м</w:t>
      </w:r>
      <w:r w:rsidRPr="00590EEE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ом</w:t>
      </w:r>
      <w:r w:rsidRPr="00590EEE">
        <w:rPr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sz w:val="24"/>
          <w:szCs w:val="24"/>
        </w:rPr>
        <w:t xml:space="preserve">, </w:t>
      </w:r>
      <w:r w:rsidRPr="00D60121">
        <w:rPr>
          <w:sz w:val="24"/>
          <w:szCs w:val="24"/>
        </w:rPr>
        <w:t xml:space="preserve">постановлением Правительства Московской области от 19.08.2014 № 666/31 </w:t>
      </w:r>
      <w:r w:rsidRPr="00D60121">
        <w:rPr>
          <w:sz w:val="24"/>
          <w:szCs w:val="24"/>
          <w:lang w:eastAsia="en-US"/>
        </w:rPr>
        <w:t>«О мерах по реализации Федерального закона от 18.07.2011 № 223-ФЗ «О закупках товаров, работ, услуг отдельными видами юридических лиц» в Московской области»</w:t>
      </w:r>
      <w:r w:rsidRPr="00D60121">
        <w:rPr>
          <w:sz w:val="24"/>
          <w:szCs w:val="24"/>
        </w:rPr>
        <w:t xml:space="preserve">, распоряжением Комитета по конкурентной политике Московской области от </w:t>
      </w:r>
      <w:r w:rsidRPr="0032714F">
        <w:rPr>
          <w:sz w:val="24"/>
          <w:szCs w:val="24"/>
        </w:rPr>
        <w:t xml:space="preserve">21.03.2019 № 30-01-14/19 </w:t>
      </w:r>
      <w:r>
        <w:rPr>
          <w:sz w:val="24"/>
          <w:szCs w:val="24"/>
        </w:rPr>
        <w:t>«Об утверждении Т</w:t>
      </w:r>
      <w:r w:rsidRPr="00D60121">
        <w:rPr>
          <w:sz w:val="24"/>
          <w:szCs w:val="24"/>
        </w:rPr>
        <w:t>ипового положения о закупке и определении юридических лиц,</w:t>
      </w:r>
      <w:r>
        <w:rPr>
          <w:sz w:val="24"/>
          <w:szCs w:val="24"/>
        </w:rPr>
        <w:t xml:space="preserve"> для которых применение такого Т</w:t>
      </w:r>
      <w:r w:rsidRPr="00D60121">
        <w:rPr>
          <w:sz w:val="24"/>
          <w:szCs w:val="24"/>
        </w:rPr>
        <w:t>ипового положения о закупке является обязательным при утверждении ими положения о закупке или внесении в него изменений»</w:t>
      </w:r>
      <w:r>
        <w:rPr>
          <w:sz w:val="24"/>
          <w:szCs w:val="24"/>
        </w:rPr>
        <w:t xml:space="preserve"> распоряжением Комитета по конкурентной политике Московской области 09.07.2020 № 30-01-32/20 «О внесении изменений в Типовое положение о закупке»,</w:t>
      </w:r>
      <w:r w:rsidRPr="00590E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D60121">
        <w:rPr>
          <w:sz w:val="24"/>
          <w:szCs w:val="24"/>
        </w:rPr>
        <w:t>руководствуясь Уставом городского ок</w:t>
      </w:r>
      <w:r>
        <w:rPr>
          <w:sz w:val="24"/>
          <w:szCs w:val="24"/>
        </w:rPr>
        <w:t>руга Пущино Московской области</w:t>
      </w:r>
      <w:r w:rsidR="00DC3EB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</w:p>
    <w:p w:rsidR="00826956" w:rsidRPr="00D60121" w:rsidRDefault="00826956" w:rsidP="00826956">
      <w:pPr>
        <w:ind w:firstLine="709"/>
        <w:rPr>
          <w:sz w:val="24"/>
          <w:szCs w:val="24"/>
        </w:rPr>
      </w:pPr>
    </w:p>
    <w:p w:rsidR="00826956" w:rsidRPr="00D60121" w:rsidRDefault="00826956" w:rsidP="00826956">
      <w:pPr>
        <w:ind w:firstLine="709"/>
        <w:jc w:val="center"/>
        <w:rPr>
          <w:sz w:val="24"/>
          <w:szCs w:val="24"/>
        </w:rPr>
      </w:pPr>
      <w:r w:rsidRPr="00D60121">
        <w:rPr>
          <w:sz w:val="24"/>
          <w:szCs w:val="24"/>
        </w:rPr>
        <w:t>ПОСТАНОВЛЯЮ:</w:t>
      </w:r>
    </w:p>
    <w:p w:rsidR="00826956" w:rsidRPr="00D60121" w:rsidRDefault="00826956" w:rsidP="00826956">
      <w:pPr>
        <w:ind w:firstLine="709"/>
        <w:jc w:val="both"/>
        <w:rPr>
          <w:sz w:val="24"/>
          <w:szCs w:val="24"/>
        </w:rPr>
      </w:pPr>
    </w:p>
    <w:p w:rsidR="00826956" w:rsidRDefault="00826956" w:rsidP="002849A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 Утвердить прилагаемые изменен</w:t>
      </w:r>
      <w:r w:rsidR="005E56A6">
        <w:rPr>
          <w:sz w:val="24"/>
          <w:szCs w:val="24"/>
        </w:rPr>
        <w:t>ия, которые вносятся в П</w:t>
      </w:r>
      <w:r>
        <w:rPr>
          <w:sz w:val="24"/>
          <w:szCs w:val="24"/>
        </w:rPr>
        <w:t>оложение о закупке, утвержденное постановлением администрации городского округа Пущино от 29.04.2020 № 133-п «</w:t>
      </w:r>
      <w:r w:rsidRPr="00826956">
        <w:rPr>
          <w:sz w:val="24"/>
          <w:szCs w:val="24"/>
        </w:rPr>
        <w:t>Об утверждении Положения о закупке и определении юридических лиц, для которых применение Положения о закупке является обязательным</w:t>
      </w:r>
      <w:r>
        <w:rPr>
          <w:sz w:val="24"/>
          <w:szCs w:val="24"/>
        </w:rPr>
        <w:t>» (далее -  Изменения)</w:t>
      </w:r>
      <w:r w:rsidR="002849A2">
        <w:rPr>
          <w:sz w:val="24"/>
          <w:szCs w:val="24"/>
        </w:rPr>
        <w:t>.</w:t>
      </w:r>
    </w:p>
    <w:p w:rsidR="00826956" w:rsidRPr="00674326" w:rsidRDefault="002849A2" w:rsidP="002849A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D60121">
        <w:rPr>
          <w:sz w:val="24"/>
          <w:szCs w:val="24"/>
        </w:rPr>
        <w:t>Муниципальным бюджетным учрежд</w:t>
      </w:r>
      <w:r>
        <w:rPr>
          <w:sz w:val="24"/>
          <w:szCs w:val="24"/>
        </w:rPr>
        <w:t>ениям городского округа Пущино</w:t>
      </w:r>
      <w:r w:rsidRPr="00D60121">
        <w:rPr>
          <w:sz w:val="24"/>
          <w:szCs w:val="24"/>
        </w:rPr>
        <w:t xml:space="preserve"> в срок до </w:t>
      </w:r>
      <w:r>
        <w:rPr>
          <w:sz w:val="24"/>
          <w:szCs w:val="24"/>
        </w:rPr>
        <w:t>01</w:t>
      </w:r>
      <w:r w:rsidRPr="00D60121">
        <w:rPr>
          <w:sz w:val="24"/>
          <w:szCs w:val="24"/>
        </w:rPr>
        <w:t>.</w:t>
      </w:r>
      <w:r>
        <w:rPr>
          <w:sz w:val="24"/>
          <w:szCs w:val="24"/>
        </w:rPr>
        <w:t>08</w:t>
      </w:r>
      <w:r w:rsidRPr="00D60121">
        <w:rPr>
          <w:sz w:val="24"/>
          <w:szCs w:val="24"/>
        </w:rPr>
        <w:t>.20</w:t>
      </w:r>
      <w:r>
        <w:rPr>
          <w:sz w:val="24"/>
          <w:szCs w:val="24"/>
        </w:rPr>
        <w:t xml:space="preserve">20 </w:t>
      </w:r>
      <w:r w:rsidRPr="00D60121">
        <w:rPr>
          <w:sz w:val="24"/>
          <w:szCs w:val="24"/>
        </w:rPr>
        <w:t>разместить</w:t>
      </w:r>
      <w:r>
        <w:rPr>
          <w:sz w:val="24"/>
          <w:szCs w:val="24"/>
        </w:rPr>
        <w:t xml:space="preserve"> Изменения</w:t>
      </w:r>
      <w:r w:rsidRPr="00D60121">
        <w:rPr>
          <w:sz w:val="24"/>
          <w:szCs w:val="24"/>
        </w:rPr>
        <w:t xml:space="preserve"> в единой автоматизированной системе управления закупками Московской области (ЕАСУЗ) и единой информационной системе в сфере закупок товаров, работ, услуг для обеспечения государственных и муниципальных нужд (</w:t>
      </w:r>
      <w:proofErr w:type="spellStart"/>
      <w:r w:rsidRPr="00D60121">
        <w:rPr>
          <w:sz w:val="24"/>
          <w:szCs w:val="24"/>
          <w:lang w:val="en-US"/>
        </w:rPr>
        <w:t>zakupki</w:t>
      </w:r>
      <w:proofErr w:type="spellEnd"/>
      <w:r w:rsidRPr="00D60121">
        <w:rPr>
          <w:sz w:val="24"/>
          <w:szCs w:val="24"/>
        </w:rPr>
        <w:t>.</w:t>
      </w:r>
      <w:proofErr w:type="spellStart"/>
      <w:r w:rsidRPr="00D60121">
        <w:rPr>
          <w:sz w:val="24"/>
          <w:szCs w:val="24"/>
          <w:lang w:val="en-US"/>
        </w:rPr>
        <w:t>gov</w:t>
      </w:r>
      <w:proofErr w:type="spellEnd"/>
      <w:r w:rsidRPr="00D60121">
        <w:rPr>
          <w:sz w:val="24"/>
          <w:szCs w:val="24"/>
        </w:rPr>
        <w:t>.</w:t>
      </w:r>
      <w:proofErr w:type="spellStart"/>
      <w:r w:rsidRPr="00D60121"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>)</w:t>
      </w:r>
      <w:r w:rsidRPr="00674326">
        <w:rPr>
          <w:sz w:val="24"/>
          <w:szCs w:val="24"/>
        </w:rPr>
        <w:t>.</w:t>
      </w:r>
    </w:p>
    <w:p w:rsidR="00826956" w:rsidRPr="00D60121" w:rsidRDefault="002849A2" w:rsidP="00826956">
      <w:pPr>
        <w:pStyle w:val="a3"/>
        <w:ind w:left="0" w:firstLine="709"/>
        <w:jc w:val="both"/>
      </w:pPr>
      <w:r>
        <w:t>3</w:t>
      </w:r>
      <w:r w:rsidR="00826956">
        <w:t xml:space="preserve">. </w:t>
      </w:r>
      <w:r w:rsidR="00826956" w:rsidRPr="007E0934">
        <w:t>Настоящее постановление вступает в силу с момента подписания и подлежит опубликованию в еженедельной общественно-политической газете «Пущинская среда» и на официальном сайте администрации городского округа Пущино в сети Интернет</w:t>
      </w:r>
      <w:r w:rsidR="00826956">
        <w:t>.</w:t>
      </w:r>
    </w:p>
    <w:p w:rsidR="00826956" w:rsidRPr="00D60121" w:rsidRDefault="002849A2" w:rsidP="00826956">
      <w:pPr>
        <w:pStyle w:val="a3"/>
        <w:ind w:left="0" w:firstLine="709"/>
        <w:jc w:val="both"/>
      </w:pPr>
      <w:r>
        <w:t>4</w:t>
      </w:r>
      <w:r w:rsidR="00826956" w:rsidRPr="00D60121">
        <w:t xml:space="preserve">. Контроль за исполнением настоящего постановления возложить на заместителя </w:t>
      </w:r>
      <w:r w:rsidR="00826956">
        <w:t>главы а</w:t>
      </w:r>
      <w:r w:rsidR="00826956" w:rsidRPr="00D60121">
        <w:t>дминистрации Бирюкову Е.В.</w:t>
      </w:r>
    </w:p>
    <w:p w:rsidR="00826956" w:rsidRPr="00D60121" w:rsidRDefault="00826956" w:rsidP="00826956">
      <w:pPr>
        <w:rPr>
          <w:sz w:val="24"/>
          <w:szCs w:val="24"/>
        </w:rPr>
      </w:pPr>
    </w:p>
    <w:p w:rsidR="00826956" w:rsidRDefault="00826956" w:rsidP="00826956">
      <w:pPr>
        <w:rPr>
          <w:sz w:val="24"/>
          <w:szCs w:val="24"/>
        </w:rPr>
      </w:pPr>
    </w:p>
    <w:p w:rsidR="002849A2" w:rsidRPr="00D60121" w:rsidRDefault="002849A2" w:rsidP="00826956">
      <w:pPr>
        <w:rPr>
          <w:sz w:val="24"/>
          <w:szCs w:val="24"/>
        </w:rPr>
      </w:pPr>
    </w:p>
    <w:p w:rsidR="00826956" w:rsidRPr="00D60121" w:rsidRDefault="00826956" w:rsidP="00826956">
      <w:pPr>
        <w:rPr>
          <w:sz w:val="24"/>
          <w:szCs w:val="24"/>
        </w:rPr>
      </w:pPr>
      <w:r>
        <w:rPr>
          <w:sz w:val="24"/>
          <w:szCs w:val="24"/>
        </w:rPr>
        <w:t>Глава городского округа</w:t>
      </w:r>
      <w:r w:rsidRPr="00D60121">
        <w:rPr>
          <w:sz w:val="24"/>
          <w:szCs w:val="24"/>
        </w:rPr>
        <w:t xml:space="preserve">                                                                       </w:t>
      </w:r>
      <w:r>
        <w:rPr>
          <w:sz w:val="24"/>
          <w:szCs w:val="24"/>
        </w:rPr>
        <w:tab/>
        <w:t xml:space="preserve">   </w:t>
      </w:r>
      <w:r w:rsidR="00DC3EBE">
        <w:rPr>
          <w:sz w:val="24"/>
          <w:szCs w:val="24"/>
        </w:rPr>
        <w:tab/>
        <w:t xml:space="preserve">     </w:t>
      </w:r>
      <w:r w:rsidRPr="00D60121">
        <w:rPr>
          <w:sz w:val="24"/>
          <w:szCs w:val="24"/>
        </w:rPr>
        <w:t>А.С. Воробьев</w:t>
      </w:r>
    </w:p>
    <w:p w:rsidR="00B81EC2" w:rsidRDefault="002849A2" w:rsidP="00035D4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bookmarkStart w:id="1" w:name="_GoBack"/>
      <w:bookmarkEnd w:id="1"/>
    </w:p>
    <w:p w:rsidR="002849A2" w:rsidRPr="002849A2" w:rsidRDefault="00B81EC2" w:rsidP="002849A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="00702102">
        <w:rPr>
          <w:sz w:val="24"/>
          <w:szCs w:val="24"/>
        </w:rPr>
        <w:t xml:space="preserve"> </w:t>
      </w:r>
      <w:r w:rsidR="002849A2" w:rsidRPr="002849A2">
        <w:rPr>
          <w:sz w:val="24"/>
          <w:szCs w:val="24"/>
        </w:rPr>
        <w:t xml:space="preserve">Приложение к постановлению        </w:t>
      </w:r>
    </w:p>
    <w:p w:rsidR="002849A2" w:rsidRPr="002849A2" w:rsidRDefault="002849A2" w:rsidP="002849A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="00702102">
        <w:rPr>
          <w:sz w:val="24"/>
          <w:szCs w:val="24"/>
        </w:rPr>
        <w:t xml:space="preserve">      </w:t>
      </w:r>
      <w:r w:rsidRPr="002849A2">
        <w:rPr>
          <w:sz w:val="24"/>
          <w:szCs w:val="24"/>
        </w:rPr>
        <w:t>администрации городского округа Пущино</w:t>
      </w:r>
    </w:p>
    <w:p w:rsidR="00EE31E6" w:rsidRDefault="002849A2" w:rsidP="002849A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="00702102">
        <w:rPr>
          <w:sz w:val="24"/>
          <w:szCs w:val="24"/>
        </w:rPr>
        <w:t xml:space="preserve">      </w:t>
      </w:r>
      <w:r w:rsidRPr="002849A2">
        <w:rPr>
          <w:sz w:val="24"/>
          <w:szCs w:val="24"/>
        </w:rPr>
        <w:t xml:space="preserve">от ____________№______________                         </w:t>
      </w:r>
    </w:p>
    <w:p w:rsidR="002849A2" w:rsidRDefault="002849A2" w:rsidP="00826956"/>
    <w:p w:rsidR="002849A2" w:rsidRDefault="002849A2" w:rsidP="00826956"/>
    <w:p w:rsidR="002849A2" w:rsidRDefault="002849A2" w:rsidP="00826956"/>
    <w:p w:rsidR="002849A2" w:rsidRDefault="002849A2" w:rsidP="003D4579">
      <w:pPr>
        <w:spacing w:line="276" w:lineRule="auto"/>
      </w:pPr>
    </w:p>
    <w:p w:rsidR="002849A2" w:rsidRDefault="002849A2" w:rsidP="00DC3EBE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Изменения,</w:t>
      </w:r>
    </w:p>
    <w:p w:rsidR="002849A2" w:rsidRDefault="005E56A6" w:rsidP="00DC3EBE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которые вносятся в П</w:t>
      </w:r>
      <w:r w:rsidR="002849A2">
        <w:rPr>
          <w:sz w:val="24"/>
          <w:szCs w:val="24"/>
        </w:rPr>
        <w:t>оложение о закупке, утвержденное постановлением администрации городского округа Пущино от 29.04.2020 № 133-п «</w:t>
      </w:r>
      <w:r w:rsidR="002849A2" w:rsidRPr="00826956">
        <w:rPr>
          <w:sz w:val="24"/>
          <w:szCs w:val="24"/>
        </w:rPr>
        <w:t>Об утверждении Положения о закупке и определении юридических лиц, для которых применение Положения о закупке является обязательным</w:t>
      </w:r>
      <w:r w:rsidR="002849A2">
        <w:rPr>
          <w:sz w:val="24"/>
          <w:szCs w:val="24"/>
        </w:rPr>
        <w:t>»</w:t>
      </w:r>
    </w:p>
    <w:p w:rsidR="002849A2" w:rsidRDefault="002849A2" w:rsidP="00DC3EBE">
      <w:pPr>
        <w:ind w:firstLine="709"/>
        <w:jc w:val="center"/>
        <w:rPr>
          <w:sz w:val="24"/>
          <w:szCs w:val="24"/>
        </w:rPr>
      </w:pPr>
    </w:p>
    <w:p w:rsidR="003D4579" w:rsidRDefault="003D4579" w:rsidP="00DC3EBE">
      <w:pPr>
        <w:pStyle w:val="a3"/>
        <w:numPr>
          <w:ilvl w:val="0"/>
          <w:numId w:val="1"/>
        </w:numPr>
        <w:ind w:left="0" w:firstLine="709"/>
        <w:jc w:val="both"/>
      </w:pPr>
      <w:r>
        <w:t>В разделе 2</w:t>
      </w:r>
      <w:r w:rsidR="00702102">
        <w:t>.</w:t>
      </w:r>
      <w:r>
        <w:t xml:space="preserve"> «Информационное обеспечение»:</w:t>
      </w:r>
    </w:p>
    <w:p w:rsidR="003D4579" w:rsidRDefault="005E56A6" w:rsidP="00DC3EBE">
      <w:pPr>
        <w:pStyle w:val="a3"/>
        <w:ind w:left="0" w:firstLine="709"/>
        <w:jc w:val="both"/>
      </w:pPr>
      <w:r>
        <w:t>пункт</w:t>
      </w:r>
      <w:r w:rsidR="003D4579">
        <w:t xml:space="preserve"> 2.1</w:t>
      </w:r>
      <w:r w:rsidR="00B70A33">
        <w:t>.</w:t>
      </w:r>
      <w:r w:rsidR="003D4579">
        <w:t xml:space="preserve"> изложить в следующей редакции:</w:t>
      </w:r>
    </w:p>
    <w:p w:rsidR="003D4579" w:rsidRDefault="003D4579" w:rsidP="00DC3EBE">
      <w:pPr>
        <w:pStyle w:val="a3"/>
        <w:ind w:left="0" w:firstLine="709"/>
        <w:jc w:val="both"/>
      </w:pPr>
      <w:r>
        <w:t xml:space="preserve">«2.1. </w:t>
      </w:r>
      <w:r w:rsidR="00BC7C15" w:rsidRPr="00BC7C15">
        <w:t>Муниципальные бюджетные учреждения городского округа Пущино Московской области, обязаны внести изменения в Положение о закупке в соот</w:t>
      </w:r>
      <w:r w:rsidR="00BC7C15">
        <w:t>ветствии с настоящим постановлением до 01.08.2020</w:t>
      </w:r>
      <w:r>
        <w:t>»;</w:t>
      </w:r>
    </w:p>
    <w:p w:rsidR="003D4579" w:rsidRDefault="003D4579" w:rsidP="00DC3EBE">
      <w:pPr>
        <w:pStyle w:val="a3"/>
        <w:ind w:left="0" w:firstLine="709"/>
        <w:jc w:val="both"/>
      </w:pPr>
      <w:r>
        <w:t>дополнить пунктом 2.8</w:t>
      </w:r>
      <w:r w:rsidR="00B70A33">
        <w:t>.</w:t>
      </w:r>
      <w:r>
        <w:t xml:space="preserve"> следующего содержания:</w:t>
      </w:r>
    </w:p>
    <w:p w:rsidR="003D4579" w:rsidRDefault="003D4579" w:rsidP="00DC3EBE">
      <w:pPr>
        <w:pStyle w:val="a3"/>
        <w:ind w:left="0" w:firstLine="709"/>
        <w:jc w:val="both"/>
      </w:pPr>
      <w:r>
        <w:t>«2.8. Заказчик с 01.08.2020 обеспечивает осуществление обмена электронными документами в ходе исполнения договоров с использованием подсистемы Портал исполнения контрактов ЕАСУЗ (далее - ПИК ЕАСУЗ) в соответствии с Регламентом функционирования и информационного взаимодействия участников ПИК ЕАСУЗ,».</w:t>
      </w:r>
    </w:p>
    <w:p w:rsidR="003D4579" w:rsidRDefault="003D4579" w:rsidP="00DC3EBE">
      <w:pPr>
        <w:pStyle w:val="a3"/>
        <w:numPr>
          <w:ilvl w:val="0"/>
          <w:numId w:val="1"/>
        </w:numPr>
        <w:ind w:left="0" w:firstLine="709"/>
        <w:jc w:val="both"/>
      </w:pPr>
      <w:r>
        <w:t>Пункт 6.4</w:t>
      </w:r>
      <w:r w:rsidR="00B70A33">
        <w:t>.</w:t>
      </w:r>
      <w:r>
        <w:t xml:space="preserve"> раздела 6</w:t>
      </w:r>
      <w:r w:rsidR="00702102">
        <w:t>.</w:t>
      </w:r>
      <w:r>
        <w:t xml:space="preserve"> «Планирование закупок» изложить в следующей редакции:</w:t>
      </w:r>
    </w:p>
    <w:p w:rsidR="003D4579" w:rsidRDefault="003D4579" w:rsidP="00DC3EBE">
      <w:pPr>
        <w:pStyle w:val="a3"/>
        <w:ind w:left="0" w:firstLine="709"/>
        <w:jc w:val="both"/>
      </w:pPr>
      <w:r>
        <w:t>«6.4. В План закупки на планируемый календарный год включаются закупки товаров (работ, услуг), объявление о начале проведения которых предусмотрено в течение планируемого календарного года (размещение извещения о закупке; направление приглашений к участию в закрытых конкурентных способах закупки; дата подписания договора при осуществлении закупки на основании пункта 60.1 настоящего Положения).».</w:t>
      </w:r>
    </w:p>
    <w:p w:rsidR="003D4579" w:rsidRDefault="003D4579" w:rsidP="00DC3EBE">
      <w:pPr>
        <w:pStyle w:val="a3"/>
        <w:numPr>
          <w:ilvl w:val="0"/>
          <w:numId w:val="1"/>
        </w:numPr>
        <w:ind w:left="0" w:firstLine="709"/>
        <w:jc w:val="both"/>
      </w:pPr>
      <w:r>
        <w:t>Пункт 8.3</w:t>
      </w:r>
      <w:r w:rsidR="00B70A33">
        <w:t>.</w:t>
      </w:r>
      <w:r>
        <w:t xml:space="preserve"> раздела 8</w:t>
      </w:r>
      <w:r w:rsidR="00702102">
        <w:t>.</w:t>
      </w:r>
      <w:r>
        <w:t xml:space="preserve"> «Порядок формирования начальной (максимальной) цены договора, цены договора, заключаемого с единственным поставщиком (исполнителем, подрядчиком)» изложить в следующей редакции:</w:t>
      </w:r>
    </w:p>
    <w:p w:rsidR="003D4579" w:rsidRDefault="003D4579" w:rsidP="00DC3EBE">
      <w:pPr>
        <w:pStyle w:val="a3"/>
        <w:ind w:left="0" w:firstLine="709"/>
        <w:jc w:val="both"/>
      </w:pPr>
      <w:r>
        <w:t>«8.3. Обоснование начальной (максимальной) цены договора, цены договора, заключаемого с единственным поставщиком (исполнителем, подрядчиком), должно быть размещено одновременно с документацией о конкурентной закупке, извещением о проведении запроса котировок в электронной форме, договором (в</w:t>
      </w:r>
      <w:r w:rsidR="00BC7C15">
        <w:t xml:space="preserve"> </w:t>
      </w:r>
      <w:r>
        <w:t>случае заключения договора с единственным поставщиком (исполнителем, подрядчиком)) в порядке, установленном настоящим Положением.».</w:t>
      </w:r>
    </w:p>
    <w:p w:rsidR="003D4579" w:rsidRDefault="003D4579" w:rsidP="00DC3EBE">
      <w:pPr>
        <w:pStyle w:val="a3"/>
        <w:numPr>
          <w:ilvl w:val="0"/>
          <w:numId w:val="1"/>
        </w:numPr>
        <w:ind w:left="0" w:firstLine="709"/>
        <w:jc w:val="both"/>
      </w:pPr>
      <w:r>
        <w:t>В разделе 60</w:t>
      </w:r>
      <w:r w:rsidR="00702102">
        <w:t>.</w:t>
      </w:r>
      <w:r>
        <w:t xml:space="preserve"> «Закупка у единственного поставщика (исполнителя, подрядчика)»:</w:t>
      </w:r>
    </w:p>
    <w:p w:rsidR="003D4579" w:rsidRDefault="003D4579" w:rsidP="00DC3EBE">
      <w:pPr>
        <w:pStyle w:val="a3"/>
        <w:ind w:left="0" w:firstLine="709"/>
        <w:jc w:val="both"/>
      </w:pPr>
      <w:r>
        <w:t>пункт 60.1</w:t>
      </w:r>
      <w:r w:rsidR="00B70A33">
        <w:t>.</w:t>
      </w:r>
      <w:r>
        <w:t xml:space="preserve"> дополнить подпунктом 60.1.37 следующего содержания:</w:t>
      </w:r>
    </w:p>
    <w:p w:rsidR="003D4579" w:rsidRDefault="003D4579" w:rsidP="00DC3EBE">
      <w:pPr>
        <w:pStyle w:val="a3"/>
        <w:ind w:left="0" w:firstLine="709"/>
        <w:jc w:val="both"/>
      </w:pPr>
      <w:r>
        <w:t>«60.1.37. Закупка товаров, работ, услуг в целях реализации проекта инициативного бюджетирования в Московской области, отобранного по итогам проведения конкурсного отбора в порядке, установленном Пр</w:t>
      </w:r>
      <w:r w:rsidR="005E56A6">
        <w:t>авительством Московской области.</w:t>
      </w:r>
      <w:r>
        <w:t>»;</w:t>
      </w:r>
    </w:p>
    <w:p w:rsidR="003D4579" w:rsidRDefault="003D4579" w:rsidP="00DC3EBE">
      <w:pPr>
        <w:pStyle w:val="a3"/>
        <w:ind w:left="0" w:firstLine="709"/>
        <w:jc w:val="both"/>
      </w:pPr>
      <w:r>
        <w:t>пункты 60.3</w:t>
      </w:r>
      <w:r w:rsidR="00B70A33">
        <w:t>.</w:t>
      </w:r>
      <w:r>
        <w:t xml:space="preserve"> - 60.4</w:t>
      </w:r>
      <w:r w:rsidR="00B70A33">
        <w:t>.</w:t>
      </w:r>
      <w:r>
        <w:t xml:space="preserve"> изложить в следующей редакции:</w:t>
      </w:r>
    </w:p>
    <w:p w:rsidR="003D4579" w:rsidRDefault="003D4579" w:rsidP="00DC3EBE">
      <w:pPr>
        <w:pStyle w:val="a3"/>
        <w:ind w:left="0" w:firstLine="709"/>
        <w:jc w:val="both"/>
      </w:pPr>
      <w:r>
        <w:t xml:space="preserve">«60.3. В случаях принятия решения о закупке товаров (работ, услуг) у единственного поставщика (исполнителя, подрядчика), предусмотренных пунктом </w:t>
      </w:r>
      <w:r w:rsidR="005F1B02">
        <w:t>6</w:t>
      </w:r>
      <w:r>
        <w:t>0.1</w:t>
      </w:r>
      <w:r w:rsidR="00702102">
        <w:t>.</w:t>
      </w:r>
      <w:r>
        <w:t xml:space="preserve"> настоящего Положения, Заказчик составляет письменное обоснование выбора конкретного поставщика (исполнителя, подрядчика). Обоснование выбора поставщика (исполнителя, подрядчика) хранится Заказчиком вместе с договором.</w:t>
      </w:r>
    </w:p>
    <w:p w:rsidR="003D4579" w:rsidRDefault="00B70A33" w:rsidP="00DC3EBE">
      <w:pPr>
        <w:pStyle w:val="a3"/>
        <w:ind w:left="0" w:firstLine="709"/>
        <w:jc w:val="both"/>
      </w:pPr>
      <w:r>
        <w:lastRenderedPageBreak/>
        <w:t xml:space="preserve">60.4. </w:t>
      </w:r>
      <w:r w:rsidR="003D4579">
        <w:t>При заключении договора с единственным поставщиком (исполнителем, подрядчиком) Заказчиком может быть установлена необходимость предоставления обеспечения исполнения договора и (или) гарантийных обязательств, при этом проект договора должен содержать требования к способам, суммам и порядку представления обеспечения, требования, предъявляемые к гарантам, условия возврата и утраты обеспечения исполнения договора.»;</w:t>
      </w:r>
    </w:p>
    <w:p w:rsidR="003D4579" w:rsidRDefault="003D4579" w:rsidP="00DC3EBE">
      <w:pPr>
        <w:pStyle w:val="a3"/>
        <w:ind w:left="0" w:firstLine="709"/>
        <w:jc w:val="both"/>
      </w:pPr>
      <w:r>
        <w:t>пункт 60.5</w:t>
      </w:r>
      <w:r w:rsidR="00702102">
        <w:t>.</w:t>
      </w:r>
      <w:r>
        <w:t xml:space="preserve"> признать утратившими силу.</w:t>
      </w:r>
    </w:p>
    <w:p w:rsidR="003D4579" w:rsidRDefault="003D4579" w:rsidP="00DC3EBE">
      <w:pPr>
        <w:pStyle w:val="a3"/>
        <w:numPr>
          <w:ilvl w:val="0"/>
          <w:numId w:val="1"/>
        </w:numPr>
        <w:ind w:left="0" w:firstLine="709"/>
        <w:jc w:val="both"/>
      </w:pPr>
      <w:r>
        <w:t>Раздел 61</w:t>
      </w:r>
      <w:r w:rsidR="00702102">
        <w:t>.</w:t>
      </w:r>
      <w:r>
        <w:t xml:space="preserve"> «Обеспечение исполнения договора и гарантийных обязательств» изложить в следующей редакции:</w:t>
      </w:r>
    </w:p>
    <w:p w:rsidR="003D4579" w:rsidRDefault="003D4579" w:rsidP="00DC3EBE">
      <w:pPr>
        <w:pStyle w:val="a3"/>
        <w:ind w:left="0" w:firstLine="709"/>
        <w:jc w:val="both"/>
      </w:pPr>
      <w:r>
        <w:t>«61.1. Заказчик вправе, за исключением случая, установленного пунктом 61.2</w:t>
      </w:r>
      <w:r w:rsidR="00702102">
        <w:t>.</w:t>
      </w:r>
      <w:r>
        <w:t xml:space="preserve"> настоящего Положения, установить в документации о конкурентной закупке, извещении о проведении запроса котировок в электронной форме, договоре (при заключении договора с единственным поставщиком (исполнителем, подрядчиком)) требование об обеспечении исполнения договора, заключаемого по результатам проведения закупки, размер которого может быть в пределах от 5 до 30 процентов начальной (максимальной) цены договора (цены лота), цены договора, заключаемого с единственным поставщиком (подрядчиком, исполнителем). Срок обеспечения исполнения договора должен составлять срок исполнения обязательств по договору поставщиком (исполнителем, подрядчиком) плюс 60 дней (если иное не установлено в документации о конкурентной закупке, извещении о проведении запроса котировок в электронной форме, договоре (при заключении договора с единственным поставщиком (исполнителем, подрядчиком)).</w:t>
      </w:r>
    </w:p>
    <w:p w:rsidR="003D4579" w:rsidRDefault="00B70A33" w:rsidP="00DC3EBE">
      <w:pPr>
        <w:pStyle w:val="a3"/>
        <w:ind w:left="0" w:firstLine="709"/>
        <w:jc w:val="both"/>
      </w:pPr>
      <w:r>
        <w:t xml:space="preserve">61.2. </w:t>
      </w:r>
      <w:r w:rsidR="003D4579">
        <w:t>В случае если договором предусмотрена выплата аванса, Заказчик при осуществлении закупки обязан установить в документации о конкурентной закупке, извещении о проведении запроса котировок в электронной форме, договоре (при заключении договора с единственным поставщиком (исполнителем, подрядчиком)) требование об обеспечении исполнения договора в пределах от 5 до 30 процентов начальной (максимальной) цены договора, цены договора,</w:t>
      </w:r>
      <w:r>
        <w:t xml:space="preserve"> </w:t>
      </w:r>
      <w:r w:rsidR="003D4579">
        <w:t>заключаемого с единственным поставщиком (подрядчиком, исполнителем) но не менее чем в размере аванса. В случае если аванс превышает 30 процентов начальной (максимальной) цены договора, цены договора, заключаемого с единственным поставщиком (подрядчиком, исполнителем) размер обеспечения исполнения договора устанавливается в размере аванса. Данное правило может не применяться при осуществлении закупок с начальной (максимальной) ценой договора, ценой договора, заключаемого с единственным поставщиком (подрядчиком, исполнителем) до 300 тыс. рублей.</w:t>
      </w:r>
    </w:p>
    <w:p w:rsidR="003D4579" w:rsidRDefault="00B70A33" w:rsidP="00DC3EBE">
      <w:pPr>
        <w:pStyle w:val="a3"/>
        <w:ind w:left="0" w:firstLine="709"/>
        <w:jc w:val="both"/>
      </w:pPr>
      <w:r>
        <w:t xml:space="preserve">61.3. </w:t>
      </w:r>
      <w:r w:rsidR="003D4579">
        <w:t>Обеспечение исполнения договора может быть представлено в виде безотзывной банковской гарантии или путем внесения денежных средств на счет Заказчика. Способ обеспечения исполнения договора определяется участником закупки самостоятельно.</w:t>
      </w:r>
    </w:p>
    <w:p w:rsidR="003D4579" w:rsidRDefault="00B70A33" w:rsidP="00DC3EBE">
      <w:pPr>
        <w:pStyle w:val="a3"/>
        <w:ind w:left="0" w:firstLine="709"/>
        <w:jc w:val="both"/>
      </w:pPr>
      <w:r>
        <w:t xml:space="preserve">61.4. </w:t>
      </w:r>
      <w:r w:rsidR="003D4579">
        <w:t>При наличии в документации о конкурентной закупке, извещении о проведении запроса котировок в электронной форме, договоре (при заключении договора с единственным поставщиком (исполнителем, подрядчиком)) требования об обеспечении исполнения договора соответствующее обеспечение должно быть предоставлено участником закупки до заключения договора, за исключением случая, предусмотренного настоящим разделом Положения.</w:t>
      </w:r>
    </w:p>
    <w:p w:rsidR="003D4579" w:rsidRDefault="003D4579" w:rsidP="00DC3EBE">
      <w:pPr>
        <w:pStyle w:val="a3"/>
        <w:ind w:left="0" w:firstLine="709"/>
        <w:jc w:val="both"/>
      </w:pPr>
      <w:r>
        <w:t>Если при проведении конкурентной закупки участником закупки, с которым заключается договор, предложена цена договора, которая на двадцать пять и более процентов ниже начальной (максимальной) цены договора, договор заключается только после предоставления таким участником обеспечения исполнения договора в размере, превышающем в полтора раза размер обеспечения исполнения договора, указанный в документации о конкурентной закупке, извещении о проведении запроса котировок в электронной форме, но не менее чем в размере аванса (если договором предусмотрена выплата аванса).</w:t>
      </w:r>
    </w:p>
    <w:p w:rsidR="003D4579" w:rsidRDefault="003D4579" w:rsidP="00DC3EBE">
      <w:pPr>
        <w:pStyle w:val="a3"/>
        <w:ind w:left="0" w:firstLine="709"/>
        <w:jc w:val="both"/>
      </w:pPr>
      <w:r>
        <w:lastRenderedPageBreak/>
        <w:t>В случае если в документации о конкурентной закупке, извещении о проведении запроса котировок в электронной форме, договоре (при заключении договора с единственным поставщиком (исполнителем, подрядчиком)) установлено требование о предоставлении обеспечения исполнения договора до заключения договора и в срок, установленный в документации о конкурентной закупке, извещении о проведении запроса котировок в электронной форме, договоре (при заключении договора с единственным поставщиком (исполнителем, подрядчиком)), участник закупки не предоставил обеспечение исполнения договора, такой участник признается уклонившимся от заключения договора.</w:t>
      </w:r>
    </w:p>
    <w:p w:rsidR="003D4579" w:rsidRDefault="00702102" w:rsidP="00DC3EBE">
      <w:pPr>
        <w:pStyle w:val="a3"/>
        <w:ind w:left="0" w:firstLine="709"/>
        <w:jc w:val="both"/>
      </w:pPr>
      <w:r>
        <w:t xml:space="preserve">61.5. </w:t>
      </w:r>
      <w:r w:rsidR="003D4579">
        <w:t>Заказчик в документации о конкурентной закупке, извещении о проведении запроса котировок в электронной форме, договоре (при заключении договора с единственным поставщиком (исполнителем, подрядчиком)) вправе также установить требование об обеспечении исполнения гарантийных обязательств, предусмотренных договором.</w:t>
      </w:r>
    </w:p>
    <w:p w:rsidR="003D4579" w:rsidRDefault="00702102" w:rsidP="00DC3EBE">
      <w:pPr>
        <w:pStyle w:val="a3"/>
        <w:ind w:left="0" w:firstLine="708"/>
        <w:jc w:val="both"/>
      </w:pPr>
      <w:r>
        <w:t xml:space="preserve">61.6. </w:t>
      </w:r>
      <w:r w:rsidR="003D4579">
        <w:t>Обеспечение исполнения гарантийных обязательств, если это предусмотрено условиями договора, содержащимися в документации о конкурентной закупке, извещении о проведении запроса котировок в электронной форме, договоре (при заключении договора с единственным поставщиком</w:t>
      </w:r>
      <w:r>
        <w:t xml:space="preserve"> </w:t>
      </w:r>
      <w:r w:rsidR="003D4579">
        <w:t>(исполнителем, подрядчиком)), может предоставляться после подписания сторонами по договору документа, подтверждающего выполнение поставщиком (исполнителем, подрядчиком) основных обязательств по договору (акта приема- передачи товара, работ, услуг, акта ввода объекта в эксплуатацию).</w:t>
      </w:r>
    </w:p>
    <w:p w:rsidR="003D4579" w:rsidRDefault="003D4579" w:rsidP="00DC3EBE">
      <w:pPr>
        <w:pStyle w:val="a3"/>
        <w:ind w:left="0" w:firstLine="709"/>
        <w:jc w:val="both"/>
      </w:pPr>
      <w:r>
        <w:t>В случае установления требования о предоставлении обеспечения гарантийных обязательств в документации о конкурентной закупке, извещении о проведении запроса котировок в электронной форме, договоре (при заключении договора с единственным поставщиком (исполнителем, подрядчиком)) такая документация, извещение, договор должны содержать:</w:t>
      </w:r>
    </w:p>
    <w:p w:rsidR="003D4579" w:rsidRDefault="003D4579" w:rsidP="00DC3EBE">
      <w:pPr>
        <w:pStyle w:val="a3"/>
        <w:ind w:left="0" w:firstLine="709"/>
        <w:jc w:val="both"/>
      </w:pPr>
      <w:r>
        <w:t>размер обеспечения гарантийных обязательств;</w:t>
      </w:r>
    </w:p>
    <w:p w:rsidR="003D4579" w:rsidRDefault="003D4579" w:rsidP="00DC3EBE">
      <w:pPr>
        <w:pStyle w:val="a3"/>
        <w:ind w:left="0" w:firstLine="709"/>
        <w:jc w:val="both"/>
      </w:pPr>
      <w:r>
        <w:t>срок предоставления участником, с которым заключается договор, обеспечения гарантийных обязательств, минимальный срок гарантийных обязательств.</w:t>
      </w:r>
    </w:p>
    <w:p w:rsidR="003D4579" w:rsidRDefault="003D4579" w:rsidP="00DC3EBE">
      <w:pPr>
        <w:pStyle w:val="a3"/>
        <w:ind w:left="0" w:firstLine="709"/>
        <w:jc w:val="both"/>
      </w:pPr>
      <w:r>
        <w:t>При этом проектом договора и договором, заключаемым по результатам закупки, должен быть предусмотрен порядок (перечень), срок гарантийных обязательств поставщика (исполнителя, подрядчика), обязанность поставщика (исполнителя, подрядчика) предоставить обеспечение гарантийных обязательств, срок его предоставления и ответственность поставщика (исполнителя, подрядчика) за не</w:t>
      </w:r>
      <w:r w:rsidR="00DC3EBE">
        <w:t xml:space="preserve"> </w:t>
      </w:r>
      <w:r>
        <w:t>предоставление (несвоевременное предоставление) такого обеспечения.».</w:t>
      </w:r>
    </w:p>
    <w:p w:rsidR="003D4579" w:rsidRDefault="003D4579" w:rsidP="00DC3EBE">
      <w:pPr>
        <w:pStyle w:val="a3"/>
        <w:numPr>
          <w:ilvl w:val="0"/>
          <w:numId w:val="1"/>
        </w:numPr>
        <w:ind w:left="0" w:firstLine="709"/>
        <w:jc w:val="both"/>
      </w:pPr>
      <w:r>
        <w:t>Пункт 63.1</w:t>
      </w:r>
      <w:r w:rsidR="00B70A33">
        <w:t>.</w:t>
      </w:r>
      <w:r>
        <w:t xml:space="preserve"> раздела 63</w:t>
      </w:r>
      <w:r w:rsidR="005F1B02">
        <w:t>.</w:t>
      </w:r>
      <w:r>
        <w:t xml:space="preserve"> «Общие положения о заключении договора» изложить в следующей редакции:</w:t>
      </w:r>
    </w:p>
    <w:p w:rsidR="003D4579" w:rsidRDefault="003D4579" w:rsidP="00DC3EBE">
      <w:pPr>
        <w:pStyle w:val="a3"/>
        <w:ind w:left="0" w:firstLine="709"/>
        <w:jc w:val="both"/>
      </w:pPr>
      <w:r>
        <w:t>«63.1</w:t>
      </w:r>
      <w:r w:rsidR="00B70A33">
        <w:t>.</w:t>
      </w:r>
      <w:r>
        <w:t xml:space="preserve"> Заключение договора по итогам закупки осуществляется в сроки и в порядке, предусмотренные настоящим Положением, документацией о конкурентной закупке (извещением о проведении запроса котировок в электронной форме), а именно:</w:t>
      </w:r>
    </w:p>
    <w:p w:rsidR="003D4579" w:rsidRDefault="003D4579" w:rsidP="00DC3EBE">
      <w:pPr>
        <w:pStyle w:val="a3"/>
        <w:ind w:left="0" w:firstLine="709"/>
        <w:jc w:val="both"/>
      </w:pPr>
      <w:r>
        <w:t>по результатам конкурентной закупки, в том числе</w:t>
      </w:r>
      <w:r w:rsidR="00DC3EBE">
        <w:t>,</w:t>
      </w:r>
      <w:r>
        <w:t xml:space="preserve"> когда такая закупка признана несостоявшейся, договор заключается не ранее чем через 10 дней и не позднее чем через 20 дней с даты размещения в Единой информационной системе итогового протокола.».</w:t>
      </w:r>
    </w:p>
    <w:p w:rsidR="003D4579" w:rsidRDefault="003D4579" w:rsidP="00DC3EBE">
      <w:pPr>
        <w:pStyle w:val="a3"/>
        <w:numPr>
          <w:ilvl w:val="0"/>
          <w:numId w:val="1"/>
        </w:numPr>
        <w:ind w:left="0" w:firstLine="709"/>
        <w:jc w:val="both"/>
      </w:pPr>
      <w:r>
        <w:t>Пункт 68.1</w:t>
      </w:r>
      <w:r w:rsidR="00B70A33">
        <w:t>.</w:t>
      </w:r>
      <w:r>
        <w:t xml:space="preserve"> раздела 68</w:t>
      </w:r>
      <w:r w:rsidR="005F1B02">
        <w:t>.</w:t>
      </w:r>
      <w:r>
        <w:t xml:space="preserve"> «Требование к хранению документов, составленных в ходе закупки» изложить в следующей редакции:</w:t>
      </w:r>
    </w:p>
    <w:p w:rsidR="003D4579" w:rsidRDefault="003D4579" w:rsidP="00DC3EBE">
      <w:pPr>
        <w:pStyle w:val="a3"/>
        <w:ind w:left="0" w:firstLine="709"/>
        <w:jc w:val="both"/>
      </w:pPr>
      <w:r>
        <w:t>«68.1. Протоколы, составляемые в ходе осуществления конкурентной закупки, а также по итогам конкурентной закупки, заявки на участие в конкурентной закупке, окончательные предложения участников конкурентной закупки, документация о конкурентной закупке, извещение о проведении запроса котировок в электронной форме, изменения, внесенные в документацию о конкурентной закупке, извещение о проведении запроса котировок в электронной форме, разъяснения положений извещения об осуществлении конкурентной закупки, разъяснения положений документации о конкурентной закупке хранятся Заказчиком не менее 3 лет.».</w:t>
      </w:r>
    </w:p>
    <w:sectPr w:rsidR="003D4579" w:rsidSect="00DC3E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44F5C"/>
    <w:multiLevelType w:val="hybridMultilevel"/>
    <w:tmpl w:val="76E4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519"/>
    <w:rsid w:val="00035D4B"/>
    <w:rsid w:val="002849A2"/>
    <w:rsid w:val="003D4579"/>
    <w:rsid w:val="005E56A6"/>
    <w:rsid w:val="005F1B02"/>
    <w:rsid w:val="006C2ED6"/>
    <w:rsid w:val="00702102"/>
    <w:rsid w:val="00826956"/>
    <w:rsid w:val="00995519"/>
    <w:rsid w:val="00B70A33"/>
    <w:rsid w:val="00B81EC2"/>
    <w:rsid w:val="00BC7C15"/>
    <w:rsid w:val="00DC3EBE"/>
    <w:rsid w:val="00EE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A7441"/>
  <w15:docId w15:val="{150389F4-A1C9-4230-AF1A-E19A2D3DC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95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956"/>
    <w:pPr>
      <w:autoSpaceDE/>
      <w:autoSpaceDN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1981</Words>
  <Characters>11294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Администрация Пущино</cp:lastModifiedBy>
  <cp:revision>7</cp:revision>
  <dcterms:created xsi:type="dcterms:W3CDTF">2020-07-29T13:09:00Z</dcterms:created>
  <dcterms:modified xsi:type="dcterms:W3CDTF">2020-07-31T13:21:00Z</dcterms:modified>
</cp:coreProperties>
</file>